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4A3560">
        <w:rPr>
          <w:rFonts w:ascii="Tahoma" w:hAnsi="Tahoma" w:cs="Tahoma"/>
          <w:b/>
          <w:color w:val="000000"/>
          <w:sz w:val="20"/>
          <w:szCs w:val="20"/>
        </w:rPr>
        <w:t>24.070</w:t>
      </w:r>
      <w:r w:rsidR="00F62C0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047F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9225B4">
        <w:rPr>
          <w:rFonts w:ascii="Tahoma" w:hAnsi="Tahoma" w:cs="Tahoma"/>
          <w:b/>
          <w:color w:val="000000"/>
          <w:sz w:val="20"/>
          <w:szCs w:val="20"/>
        </w:rPr>
        <w:t xml:space="preserve">din </w:t>
      </w:r>
      <w:r w:rsidR="004A3560">
        <w:rPr>
          <w:rFonts w:ascii="Tahoma" w:hAnsi="Tahoma" w:cs="Tahoma"/>
          <w:b/>
          <w:color w:val="000000"/>
          <w:sz w:val="20"/>
          <w:szCs w:val="20"/>
        </w:rPr>
        <w:t>data de 20 octombrie 2017</w:t>
      </w:r>
      <w:r w:rsidR="009225B4">
        <w:rPr>
          <w:rFonts w:ascii="Tahoma" w:hAnsi="Tahoma" w:cs="Tahoma"/>
          <w:b/>
          <w:color w:val="000000"/>
          <w:sz w:val="20"/>
          <w:szCs w:val="20"/>
        </w:rPr>
        <w:t>2017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9010B4">
        <w:rPr>
          <w:rFonts w:ascii="Tahoma" w:hAnsi="Tahoma" w:cs="Tahoma"/>
          <w:b/>
          <w:color w:val="333333"/>
          <w:sz w:val="28"/>
          <w:szCs w:val="28"/>
          <w:u w:val="single"/>
        </w:rPr>
        <w:t>PROCES - BERBAL</w:t>
      </w:r>
    </w:p>
    <w:p w:rsidR="00953044" w:rsidRDefault="009010B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al </w:t>
      </w:r>
      <w:proofErr w:type="spellStart"/>
      <w:r w:rsidR="00250349" w:rsidRPr="00953044">
        <w:rPr>
          <w:rFonts w:ascii="Tahoma" w:hAnsi="Tahoma" w:cs="Tahoma"/>
          <w:b/>
          <w:color w:val="333333"/>
        </w:rPr>
        <w:t>şedinţei</w:t>
      </w:r>
      <w:proofErr w:type="spellEnd"/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="004A3560">
        <w:rPr>
          <w:rFonts w:ascii="Tahoma" w:hAnsi="Tahoma" w:cs="Tahoma"/>
          <w:b/>
          <w:color w:val="333333"/>
        </w:rPr>
        <w:t>de îndată</w:t>
      </w:r>
      <w:r w:rsidR="00190DB6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B047F6" w:rsidRPr="00B047F6" w:rsidRDefault="00250349" w:rsidP="00B047F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 xml:space="preserve">încheiat azi, </w:t>
      </w:r>
      <w:r w:rsidR="004A3560">
        <w:rPr>
          <w:rFonts w:ascii="Tahoma" w:hAnsi="Tahoma" w:cs="Tahoma"/>
          <w:b/>
          <w:color w:val="333333"/>
        </w:rPr>
        <w:t>20</w:t>
      </w:r>
      <w:r w:rsidR="00190DB6">
        <w:rPr>
          <w:rFonts w:ascii="Tahoma" w:hAnsi="Tahoma" w:cs="Tahoma"/>
          <w:b/>
          <w:color w:val="333333"/>
        </w:rPr>
        <w:t xml:space="preserve"> </w:t>
      </w:r>
      <w:r w:rsidR="004A3560">
        <w:rPr>
          <w:rFonts w:ascii="Tahoma" w:hAnsi="Tahoma" w:cs="Tahoma"/>
          <w:b/>
          <w:color w:val="333333"/>
        </w:rPr>
        <w:t>octombrie</w:t>
      </w:r>
      <w:r w:rsidR="009225B4">
        <w:rPr>
          <w:rFonts w:ascii="Tahoma" w:hAnsi="Tahoma" w:cs="Tahoma"/>
          <w:b/>
          <w:color w:val="333333"/>
        </w:rPr>
        <w:t xml:space="preserve"> 2017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4A3560">
        <w:rPr>
          <w:rFonts w:ascii="Tahoma" w:hAnsi="Tahoma" w:cs="Tahoma"/>
          <w:b/>
          <w:color w:val="333333"/>
        </w:rPr>
        <w:t>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</w:t>
      </w:r>
      <w:proofErr w:type="spellStart"/>
      <w:r w:rsidR="00953044" w:rsidRPr="00953044">
        <w:rPr>
          <w:rFonts w:ascii="Tahoma" w:hAnsi="Tahoma" w:cs="Tahoma"/>
          <w:b/>
          <w:color w:val="333333"/>
        </w:rPr>
        <w:t>şi</w:t>
      </w:r>
      <w:proofErr w:type="spellEnd"/>
      <w:r w:rsidR="00953044" w:rsidRPr="00953044">
        <w:rPr>
          <w:rFonts w:ascii="Tahoma" w:hAnsi="Tahoma" w:cs="Tahoma"/>
          <w:b/>
          <w:color w:val="333333"/>
        </w:rPr>
        <w:t xml:space="preserve"> completările ulterioare, conform </w:t>
      </w:r>
      <w:proofErr w:type="spellStart"/>
      <w:r w:rsidR="00953044" w:rsidRPr="00F62C0D">
        <w:rPr>
          <w:rFonts w:ascii="Tahoma" w:hAnsi="Tahoma" w:cs="Tahoma"/>
          <w:b/>
          <w:color w:val="333333"/>
          <w:sz w:val="28"/>
          <w:szCs w:val="28"/>
        </w:rPr>
        <w:t>Dispoziţiei</w:t>
      </w:r>
      <w:proofErr w:type="spellEnd"/>
      <w:r w:rsidR="00953044" w:rsidRPr="00F62C0D">
        <w:rPr>
          <w:rFonts w:ascii="Tahoma" w:hAnsi="Tahoma" w:cs="Tahoma"/>
          <w:b/>
          <w:color w:val="333333"/>
          <w:sz w:val="28"/>
          <w:szCs w:val="28"/>
        </w:rPr>
        <w:t xml:space="preserve"> Primarului</w:t>
      </w:r>
      <w:r w:rsidR="00953044" w:rsidRPr="00953044">
        <w:rPr>
          <w:rFonts w:ascii="Tahoma" w:hAnsi="Tahoma" w:cs="Tahoma"/>
          <w:b/>
          <w:color w:val="333333"/>
        </w:rPr>
        <w:t xml:space="preserve"> Nr. </w:t>
      </w:r>
      <w:r w:rsidR="004A3560">
        <w:rPr>
          <w:rFonts w:ascii="Tahoma" w:hAnsi="Tahoma" w:cs="Tahoma"/>
          <w:b/>
          <w:color w:val="333333"/>
          <w:sz w:val="28"/>
          <w:szCs w:val="28"/>
          <w:u w:val="single"/>
        </w:rPr>
        <w:t>770</w:t>
      </w:r>
      <w:r w:rsidR="00B57F6D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706DD2">
        <w:rPr>
          <w:rFonts w:ascii="Tahoma" w:hAnsi="Tahoma" w:cs="Tahoma"/>
          <w:b/>
          <w:bCs/>
          <w:sz w:val="28"/>
          <w:szCs w:val="28"/>
          <w:u w:val="single"/>
        </w:rPr>
        <w:t>din 22</w:t>
      </w:r>
      <w:r w:rsidR="00190DB6" w:rsidRPr="00B57F6D">
        <w:rPr>
          <w:rFonts w:ascii="Tahoma" w:hAnsi="Tahoma" w:cs="Tahoma"/>
          <w:b/>
          <w:bCs/>
          <w:sz w:val="28"/>
          <w:szCs w:val="28"/>
          <w:u w:val="single"/>
        </w:rPr>
        <w:t xml:space="preserve"> septembrie</w:t>
      </w:r>
      <w:r w:rsidR="00190DB6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B047F6" w:rsidRPr="00B047F6">
        <w:rPr>
          <w:rFonts w:ascii="Tahoma" w:hAnsi="Tahoma" w:cs="Tahoma"/>
          <w:b/>
          <w:bCs/>
          <w:sz w:val="28"/>
          <w:szCs w:val="28"/>
          <w:u w:val="single"/>
        </w:rPr>
        <w:t xml:space="preserve"> 2017</w:t>
      </w:r>
      <w:r w:rsidR="00B047F6" w:rsidRPr="00B047F6">
        <w:rPr>
          <w:rFonts w:ascii="Tahoma" w:hAnsi="Tahoma" w:cs="Tahoma"/>
          <w:b/>
          <w:bCs/>
          <w:sz w:val="28"/>
          <w:szCs w:val="28"/>
        </w:rPr>
        <w:t>,</w:t>
      </w:r>
    </w:p>
    <w:p w:rsidR="00953044" w:rsidRDefault="00AF099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F62C0D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F62C0D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B047F6" w:rsidRPr="00953044" w:rsidRDefault="00B047F6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4A3560" w:rsidRPr="00706DD2" w:rsidRDefault="004A3560" w:rsidP="004A3560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eastAsia="Calibri" w:hAnsi="Tahoma" w:cs="Tahoma"/>
          <w:b/>
          <w:bCs/>
          <w:color w:val="000000"/>
          <w:sz w:val="22"/>
          <w:szCs w:val="22"/>
        </w:rPr>
        <w:t xml:space="preserve">1. </w:t>
      </w:r>
      <w:r w:rsidR="00706DD2" w:rsidRPr="00706DD2">
        <w:rPr>
          <w:rFonts w:ascii="Tahoma" w:eastAsia="Calibri" w:hAnsi="Tahoma" w:cs="Tahoma"/>
          <w:b/>
          <w:bCs/>
          <w:color w:val="000000"/>
          <w:sz w:val="22"/>
          <w:szCs w:val="22"/>
        </w:rPr>
        <w:t xml:space="preserve">Proiect de hotărâre privind aprobarea </w:t>
      </w:r>
      <w:r>
        <w:rPr>
          <w:rFonts w:ascii="Tahoma" w:hAnsi="Tahoma" w:cs="Tahoma"/>
          <w:b/>
          <w:lang w:eastAsia="ar-SA"/>
        </w:rPr>
        <w:t>transmiterii</w:t>
      </w:r>
      <w:r w:rsidRPr="00700322">
        <w:rPr>
          <w:rFonts w:ascii="Tahoma" w:hAnsi="Tahoma" w:cs="Tahoma"/>
          <w:b/>
          <w:lang w:eastAsia="ar-SA"/>
        </w:rPr>
        <w:t xml:space="preserve"> în folosință gratuită  a unei suprafețe de teren de 3</w:t>
      </w:r>
      <w:r>
        <w:rPr>
          <w:rFonts w:ascii="Tahoma" w:hAnsi="Tahoma" w:cs="Tahoma"/>
          <w:b/>
          <w:lang w:eastAsia="ar-SA"/>
        </w:rPr>
        <w:t>.</w:t>
      </w:r>
      <w:r w:rsidRPr="00700322">
        <w:rPr>
          <w:rFonts w:ascii="Tahoma" w:hAnsi="Tahoma" w:cs="Tahoma"/>
          <w:b/>
          <w:lang w:eastAsia="ar-SA"/>
        </w:rPr>
        <w:t>125 m</w:t>
      </w:r>
      <w:r>
        <w:rPr>
          <w:rFonts w:ascii="Tahoma" w:hAnsi="Tahoma" w:cs="Tahoma"/>
          <w:b/>
          <w:lang w:eastAsia="ar-SA"/>
        </w:rPr>
        <w:t>.</w:t>
      </w:r>
      <w:r w:rsidRPr="00700322">
        <w:rPr>
          <w:rFonts w:ascii="Tahoma" w:hAnsi="Tahoma" w:cs="Tahoma"/>
          <w:b/>
          <w:lang w:eastAsia="ar-SA"/>
        </w:rPr>
        <w:t>p</w:t>
      </w:r>
      <w:r>
        <w:rPr>
          <w:rFonts w:ascii="Tahoma" w:hAnsi="Tahoma" w:cs="Tahoma"/>
          <w:b/>
          <w:lang w:eastAsia="ar-SA"/>
        </w:rPr>
        <w:t>.</w:t>
      </w:r>
      <w:r w:rsidRPr="00700322">
        <w:rPr>
          <w:rFonts w:ascii="Tahoma" w:hAnsi="Tahoma" w:cs="Tahoma"/>
          <w:b/>
          <w:lang w:eastAsia="ar-SA"/>
        </w:rPr>
        <w:t xml:space="preserve"> către Agenția Națională pentru Locuințe pentru construirea de locuințe pentru tineri prin programul de investiții</w:t>
      </w:r>
      <w:r>
        <w:rPr>
          <w:rFonts w:ascii="Tahoma" w:hAnsi="Tahoma" w:cs="Tahoma"/>
          <w:b/>
          <w:lang w:eastAsia="ar-SA"/>
        </w:rPr>
        <w:t xml:space="preserve"> al Agenției Naționale pentru Locuințe, in regim de închiriere</w:t>
      </w:r>
    </w:p>
    <w:p w:rsidR="00706DD2" w:rsidRPr="00706DD2" w:rsidRDefault="00706DD2" w:rsidP="00706DD2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1E640E" w:rsidRDefault="00C9201F" w:rsidP="00B047F6">
      <w:pPr>
        <w:ind w:firstLine="705"/>
        <w:jc w:val="both"/>
        <w:rPr>
          <w:rFonts w:ascii="Tahoma" w:eastAsia="Calibri" w:hAnsi="Tahoma" w:cs="Tahoma"/>
          <w:lang w:eastAsia="en-US"/>
        </w:rPr>
      </w:pPr>
      <w:r w:rsidRPr="00B047F6">
        <w:rPr>
          <w:rFonts w:ascii="Tahoma" w:eastAsia="Calibri" w:hAnsi="Tahoma" w:cs="Tahoma"/>
          <w:lang w:eastAsia="en-US"/>
        </w:rPr>
        <w:t xml:space="preserve">La </w:t>
      </w:r>
      <w:proofErr w:type="spellStart"/>
      <w:r w:rsidRPr="00B047F6">
        <w:rPr>
          <w:rFonts w:ascii="Tahoma" w:eastAsia="Calibri" w:hAnsi="Tahoma" w:cs="Tahoma"/>
          <w:lang w:eastAsia="en-US"/>
        </w:rPr>
        <w:t>şedinţă</w:t>
      </w:r>
      <w:proofErr w:type="spellEnd"/>
      <w:r w:rsidRPr="00B047F6">
        <w:rPr>
          <w:rFonts w:ascii="Tahoma" w:eastAsia="Calibri" w:hAnsi="Tahoma" w:cs="Tahoma"/>
          <w:lang w:eastAsia="en-US"/>
        </w:rPr>
        <w:t xml:space="preserve"> sunt </w:t>
      </w:r>
      <w:proofErr w:type="spellStart"/>
      <w:r w:rsidRPr="00B047F6">
        <w:rPr>
          <w:rFonts w:ascii="Tahoma" w:eastAsia="Calibri" w:hAnsi="Tahoma" w:cs="Tahoma"/>
          <w:b/>
          <w:lang w:eastAsia="en-US"/>
        </w:rPr>
        <w:t>prezenţi</w:t>
      </w:r>
      <w:proofErr w:type="spellEnd"/>
      <w:r w:rsidRPr="00B047F6">
        <w:rPr>
          <w:rFonts w:ascii="Tahoma" w:eastAsia="Calibri" w:hAnsi="Tahoma" w:cs="Tahoma"/>
          <w:b/>
          <w:lang w:eastAsia="en-US"/>
        </w:rPr>
        <w:t xml:space="preserve"> </w:t>
      </w:r>
      <w:r w:rsidR="00F31B82">
        <w:rPr>
          <w:rFonts w:ascii="Tahoma" w:eastAsia="Calibri" w:hAnsi="Tahoma" w:cs="Tahoma"/>
          <w:b/>
          <w:lang w:eastAsia="en-US"/>
        </w:rPr>
        <w:t>13</w:t>
      </w:r>
      <w:r w:rsidRPr="00B047F6">
        <w:rPr>
          <w:rFonts w:ascii="Tahoma" w:eastAsia="Calibri" w:hAnsi="Tahoma" w:cs="Tahoma"/>
          <w:b/>
          <w:lang w:eastAsia="en-US"/>
        </w:rPr>
        <w:t xml:space="preserve"> consilieri</w:t>
      </w:r>
      <w:r w:rsidRPr="00B047F6">
        <w:rPr>
          <w:rFonts w:ascii="Tahoma" w:eastAsia="Calibri" w:hAnsi="Tahoma" w:cs="Tahoma"/>
          <w:lang w:eastAsia="en-US"/>
        </w:rPr>
        <w:t xml:space="preserve">, </w:t>
      </w:r>
      <w:r w:rsidRPr="00B047F6">
        <w:rPr>
          <w:rFonts w:ascii="Tahoma" w:eastAsia="Calibri" w:hAnsi="Tahoma" w:cs="Tahoma"/>
          <w:b/>
          <w:lang w:eastAsia="en-US"/>
        </w:rPr>
        <w:t xml:space="preserve">domnul Primar Morar </w:t>
      </w:r>
      <w:proofErr w:type="spellStart"/>
      <w:r w:rsidRPr="00B047F6">
        <w:rPr>
          <w:rFonts w:ascii="Tahoma" w:eastAsia="Calibri" w:hAnsi="Tahoma" w:cs="Tahoma"/>
          <w:b/>
          <w:lang w:eastAsia="en-US"/>
        </w:rPr>
        <w:t>Costan</w:t>
      </w:r>
      <w:proofErr w:type="spellEnd"/>
      <w:r w:rsidRPr="00B047F6">
        <w:rPr>
          <w:rFonts w:ascii="Tahoma" w:eastAsia="Calibri" w:hAnsi="Tahoma" w:cs="Tahoma"/>
          <w:b/>
          <w:lang w:eastAsia="en-US"/>
        </w:rPr>
        <w:t>, doamna</w:t>
      </w:r>
      <w:r>
        <w:rPr>
          <w:rFonts w:ascii="Tahoma" w:eastAsia="Calibri" w:hAnsi="Tahoma" w:cs="Tahoma"/>
          <w:b/>
          <w:lang w:eastAsia="en-US"/>
        </w:rPr>
        <w:t xml:space="preserve"> Secretar al Municipiului Dej</w:t>
      </w:r>
      <w:r w:rsidRPr="00C9201F">
        <w:rPr>
          <w:rFonts w:ascii="Tahoma" w:eastAsia="Calibri" w:hAnsi="Tahoma" w:cs="Tahoma"/>
          <w:lang w:eastAsia="en-US"/>
        </w:rPr>
        <w:t>, rep</w:t>
      </w:r>
      <w:r w:rsidR="004D533A">
        <w:rPr>
          <w:rFonts w:ascii="Tahoma" w:eastAsia="Calibri" w:hAnsi="Tahoma" w:cs="Tahoma"/>
          <w:lang w:eastAsia="en-US"/>
        </w:rPr>
        <w:t xml:space="preserve">rezentanți ai </w:t>
      </w:r>
      <w:r w:rsidR="00706DD2">
        <w:rPr>
          <w:rFonts w:ascii="Tahoma" w:eastAsia="Calibri" w:hAnsi="Tahoma" w:cs="Tahoma"/>
          <w:lang w:eastAsia="en-US"/>
        </w:rPr>
        <w:t>mass-media locală</w:t>
      </w:r>
      <w:r w:rsidR="004D533A">
        <w:rPr>
          <w:rFonts w:ascii="Tahoma" w:eastAsia="Calibri" w:hAnsi="Tahoma" w:cs="Tahoma"/>
          <w:lang w:eastAsia="en-US"/>
        </w:rPr>
        <w:t>.</w:t>
      </w:r>
      <w:r w:rsidR="00AE0DDC">
        <w:rPr>
          <w:rFonts w:ascii="Tahoma" w:eastAsia="Calibri" w:hAnsi="Tahoma" w:cs="Tahoma"/>
          <w:lang w:eastAsia="en-US"/>
        </w:rPr>
        <w:t xml:space="preserve">      </w:t>
      </w:r>
    </w:p>
    <w:p w:rsidR="001E640E" w:rsidRDefault="001E640E" w:rsidP="007F361D">
      <w:pPr>
        <w:contextualSpacing/>
        <w:jc w:val="both"/>
        <w:rPr>
          <w:rFonts w:ascii="Tahoma" w:eastAsia="Calibri" w:hAnsi="Tahoma" w:cs="Tahoma"/>
          <w:lang w:eastAsia="en-US"/>
        </w:rPr>
      </w:pPr>
    </w:p>
    <w:p w:rsidR="00C9201F" w:rsidRDefault="00C9201F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proofErr w:type="spellStart"/>
      <w:r w:rsidRPr="00C9201F">
        <w:rPr>
          <w:rFonts w:ascii="Tahoma" w:eastAsia="Calibri" w:hAnsi="Tahoma" w:cs="Tahoma"/>
          <w:lang w:eastAsia="en-US"/>
        </w:rPr>
        <w:t>Şedinţa</w:t>
      </w:r>
      <w:proofErr w:type="spellEnd"/>
      <w:r w:rsidRPr="00C9201F">
        <w:rPr>
          <w:rFonts w:ascii="Tahoma" w:eastAsia="Calibri" w:hAnsi="Tahoma" w:cs="Tahoma"/>
          <w:lang w:eastAsia="en-US"/>
        </w:rPr>
        <w:t xml:space="preserve"> publică este condusă de </w:t>
      </w:r>
      <w:r w:rsidR="001E640E">
        <w:rPr>
          <w:rFonts w:ascii="Tahoma" w:eastAsia="Calibri" w:hAnsi="Tahoma" w:cs="Tahoma"/>
          <w:b/>
          <w:u w:val="single"/>
          <w:lang w:eastAsia="en-US"/>
        </w:rPr>
        <w:t>domnul consilier</w:t>
      </w:r>
      <w:r w:rsidR="00B57F6D">
        <w:rPr>
          <w:rFonts w:ascii="Tahoma" w:eastAsia="Calibri" w:hAnsi="Tahoma" w:cs="Tahoma"/>
          <w:b/>
          <w:u w:val="single"/>
          <w:lang w:eastAsia="en-US"/>
        </w:rPr>
        <w:t xml:space="preserve"> Mureșan </w:t>
      </w:r>
      <w:r w:rsidR="004A3560">
        <w:rPr>
          <w:rFonts w:ascii="Tahoma" w:eastAsia="Calibri" w:hAnsi="Tahoma" w:cs="Tahoma"/>
          <w:b/>
          <w:u w:val="single"/>
          <w:lang w:eastAsia="en-US"/>
        </w:rPr>
        <w:t>Aurelian Călin</w:t>
      </w:r>
      <w:r w:rsidR="00CC2610">
        <w:rPr>
          <w:rFonts w:ascii="Tahoma" w:hAnsi="Tahoma" w:cs="Tahoma"/>
          <w:b/>
          <w:bCs/>
          <w:color w:val="333333"/>
          <w:sz w:val="21"/>
          <w:szCs w:val="21"/>
        </w:rPr>
        <w:t>,</w:t>
      </w:r>
      <w:r w:rsidR="001E640E">
        <w:rPr>
          <w:rFonts w:ascii="Tahoma" w:hAnsi="Tahoma" w:cs="Tahoma"/>
          <w:b/>
          <w:bCs/>
          <w:color w:val="333333"/>
          <w:sz w:val="21"/>
          <w:szCs w:val="21"/>
        </w:rPr>
        <w:t xml:space="preserve"> </w:t>
      </w:r>
      <w:proofErr w:type="spellStart"/>
      <w:r w:rsidR="00BC7845" w:rsidRPr="001E640E">
        <w:rPr>
          <w:rFonts w:ascii="Tahoma" w:hAnsi="Tahoma" w:cs="Tahoma"/>
          <w:color w:val="333333"/>
        </w:rPr>
        <w:t>şedinţa</w:t>
      </w:r>
      <w:proofErr w:type="spellEnd"/>
      <w:r w:rsidR="00BC7845" w:rsidRPr="001E640E">
        <w:rPr>
          <w:rFonts w:ascii="Tahoma" w:hAnsi="Tahoma" w:cs="Tahoma"/>
          <w:color w:val="333333"/>
        </w:rPr>
        <w:t xml:space="preserve"> fiind legal</w:t>
      </w:r>
      <w:r w:rsidRPr="001E640E">
        <w:rPr>
          <w:rFonts w:ascii="Tahoma" w:hAnsi="Tahoma" w:cs="Tahoma"/>
          <w:color w:val="333333"/>
        </w:rPr>
        <w:t xml:space="preserve"> constituită</w:t>
      </w:r>
      <w:r>
        <w:rPr>
          <w:rFonts w:ascii="Tahoma" w:hAnsi="Tahoma" w:cs="Tahoma"/>
          <w:color w:val="333333"/>
        </w:rPr>
        <w:t>.</w:t>
      </w:r>
      <w:r w:rsidR="00BC7845">
        <w:rPr>
          <w:rFonts w:ascii="Tahoma" w:hAnsi="Tahoma" w:cs="Tahoma"/>
          <w:color w:val="333333"/>
        </w:rPr>
        <w:t xml:space="preserve"> </w:t>
      </w:r>
      <w:r w:rsidR="004936AE">
        <w:rPr>
          <w:rFonts w:ascii="Tahoma" w:hAnsi="Tahoma" w:cs="Tahoma"/>
          <w:color w:val="333333"/>
        </w:rPr>
        <w:t xml:space="preserve">Consilierii au fost convocați prin Adresa Nr. </w:t>
      </w:r>
      <w:r w:rsidR="004A3560">
        <w:rPr>
          <w:rFonts w:ascii="Tahoma" w:hAnsi="Tahoma" w:cs="Tahoma"/>
          <w:color w:val="333333"/>
        </w:rPr>
        <w:t>24.068</w:t>
      </w:r>
      <w:r w:rsidR="00706DD2">
        <w:rPr>
          <w:rFonts w:ascii="Tahoma" w:hAnsi="Tahoma" w:cs="Tahoma"/>
          <w:color w:val="333333"/>
        </w:rPr>
        <w:t xml:space="preserve"> din data de </w:t>
      </w:r>
      <w:r w:rsidR="004A3560">
        <w:rPr>
          <w:rFonts w:ascii="Tahoma" w:hAnsi="Tahoma" w:cs="Tahoma"/>
          <w:color w:val="333333"/>
        </w:rPr>
        <w:t>18</w:t>
      </w:r>
      <w:r w:rsidR="004936AE">
        <w:rPr>
          <w:rFonts w:ascii="Tahoma" w:hAnsi="Tahoma" w:cs="Tahoma"/>
          <w:color w:val="333333"/>
        </w:rPr>
        <w:t xml:space="preserve"> </w:t>
      </w:r>
      <w:r w:rsidR="004A3560">
        <w:rPr>
          <w:rFonts w:ascii="Tahoma" w:hAnsi="Tahoma" w:cs="Tahoma"/>
          <w:color w:val="333333"/>
        </w:rPr>
        <w:t>octombrie</w:t>
      </w:r>
      <w:r w:rsidR="004936AE">
        <w:rPr>
          <w:rFonts w:ascii="Tahoma" w:hAnsi="Tahoma" w:cs="Tahoma"/>
          <w:color w:val="333333"/>
        </w:rPr>
        <w:t xml:space="preserve"> 2017.</w:t>
      </w:r>
    </w:p>
    <w:p w:rsidR="00595046" w:rsidRDefault="00595046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</w:p>
    <w:p w:rsidR="00595046" w:rsidRDefault="004936AE" w:rsidP="001E640E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  <w:r>
        <w:rPr>
          <w:rFonts w:ascii="Tahoma" w:hAnsi="Tahoma" w:cs="Tahoma"/>
          <w:color w:val="333333"/>
        </w:rPr>
        <w:t>Lipsesc motivat</w:t>
      </w:r>
      <w:r w:rsidR="00F31B82" w:rsidRPr="00F31B82">
        <w:rPr>
          <w:rFonts w:ascii="Tahoma" w:hAnsi="Tahoma" w:cs="Tahoma"/>
          <w:b/>
          <w:color w:val="333333"/>
          <w:u w:val="single"/>
        </w:rPr>
        <w:t>: domnii consilieri</w:t>
      </w:r>
      <w:r w:rsidR="004D4591">
        <w:rPr>
          <w:rFonts w:ascii="Tahoma" w:hAnsi="Tahoma" w:cs="Tahoma"/>
          <w:b/>
          <w:color w:val="333333"/>
          <w:u w:val="single"/>
        </w:rPr>
        <w:t xml:space="preserve"> Alexandru Adrian,</w:t>
      </w:r>
      <w:r w:rsidR="00F31B82" w:rsidRPr="00F31B82">
        <w:rPr>
          <w:rFonts w:ascii="Tahoma" w:hAnsi="Tahoma" w:cs="Tahoma"/>
          <w:b/>
          <w:color w:val="333333"/>
          <w:u w:val="single"/>
        </w:rPr>
        <w:t xml:space="preserve"> </w:t>
      </w:r>
      <w:proofErr w:type="spellStart"/>
      <w:r w:rsidR="00F31B82" w:rsidRPr="00F31B82">
        <w:rPr>
          <w:rFonts w:ascii="Tahoma" w:hAnsi="Tahoma" w:cs="Tahoma"/>
          <w:b/>
          <w:color w:val="333333"/>
          <w:u w:val="single"/>
        </w:rPr>
        <w:t>Buburuz</w:t>
      </w:r>
      <w:proofErr w:type="spellEnd"/>
      <w:r w:rsidR="00F31B82" w:rsidRPr="00F31B82">
        <w:rPr>
          <w:rFonts w:ascii="Tahoma" w:hAnsi="Tahoma" w:cs="Tahoma"/>
          <w:b/>
          <w:color w:val="333333"/>
          <w:u w:val="single"/>
        </w:rPr>
        <w:t xml:space="preserve"> Simion Florin, Butuza Marius Cornel, Mureșan Traian, Filip Adrian Dorin și doamna consilier </w:t>
      </w:r>
      <w:proofErr w:type="spellStart"/>
      <w:r w:rsidR="00F31B82" w:rsidRPr="00F31B82">
        <w:rPr>
          <w:rFonts w:ascii="Tahoma" w:hAnsi="Tahoma" w:cs="Tahoma"/>
          <w:b/>
          <w:color w:val="333333"/>
          <w:u w:val="single"/>
        </w:rPr>
        <w:t>Mihăestean</w:t>
      </w:r>
      <w:proofErr w:type="spellEnd"/>
      <w:r w:rsidR="00F31B82" w:rsidRPr="00F31B82">
        <w:rPr>
          <w:rFonts w:ascii="Tahoma" w:hAnsi="Tahoma" w:cs="Tahoma"/>
          <w:b/>
          <w:color w:val="333333"/>
          <w:u w:val="single"/>
        </w:rPr>
        <w:t xml:space="preserve"> </w:t>
      </w:r>
      <w:proofErr w:type="spellStart"/>
      <w:r w:rsidR="00F31B82" w:rsidRPr="00F31B82">
        <w:rPr>
          <w:rFonts w:ascii="Tahoma" w:hAnsi="Tahoma" w:cs="Tahoma"/>
          <w:b/>
          <w:color w:val="333333"/>
          <w:u w:val="single"/>
        </w:rPr>
        <w:t>Jorgeta</w:t>
      </w:r>
      <w:proofErr w:type="spellEnd"/>
      <w:r w:rsidR="00F31B82" w:rsidRPr="00F31B82">
        <w:rPr>
          <w:rFonts w:ascii="Tahoma" w:hAnsi="Tahoma" w:cs="Tahoma"/>
          <w:b/>
          <w:color w:val="333333"/>
          <w:u w:val="single"/>
        </w:rPr>
        <w:t xml:space="preserve"> Irina.</w:t>
      </w:r>
    </w:p>
    <w:p w:rsidR="00F31B82" w:rsidRPr="00F31B82" w:rsidRDefault="00F31B82" w:rsidP="001E640E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</w:p>
    <w:p w:rsidR="004A3560" w:rsidRPr="00CD3554" w:rsidRDefault="004936AE" w:rsidP="004A3560">
      <w:pPr>
        <w:ind w:firstLine="708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color w:val="333333"/>
          <w:u w:val="single"/>
        </w:rPr>
        <w:t xml:space="preserve">Președintele de ședință, domnul consilier Mureșan </w:t>
      </w:r>
      <w:r w:rsidR="004A3560">
        <w:rPr>
          <w:rFonts w:ascii="Tahoma" w:hAnsi="Tahoma" w:cs="Tahoma"/>
          <w:b/>
          <w:color w:val="333333"/>
          <w:u w:val="single"/>
        </w:rPr>
        <w:t>Aurelian Călin</w:t>
      </w:r>
      <w:r w:rsidR="00582C7A">
        <w:rPr>
          <w:rFonts w:ascii="Tahoma" w:hAnsi="Tahoma" w:cs="Tahoma"/>
          <w:b/>
          <w:color w:val="333333"/>
          <w:u w:val="single"/>
        </w:rPr>
        <w:t xml:space="preserve"> </w:t>
      </w:r>
      <w:r w:rsidR="00582C7A" w:rsidRPr="00582C7A">
        <w:rPr>
          <w:rFonts w:ascii="Tahoma" w:hAnsi="Tahoma" w:cs="Tahoma"/>
          <w:color w:val="333333"/>
        </w:rPr>
        <w:t>prezintă</w:t>
      </w:r>
      <w:r w:rsidR="004A3560">
        <w:rPr>
          <w:rFonts w:ascii="Tahoma" w:hAnsi="Tahoma" w:cs="Tahoma"/>
          <w:color w:val="333333"/>
        </w:rPr>
        <w:t xml:space="preserve"> punctul înscris</w:t>
      </w:r>
      <w:r w:rsidR="00582C7A">
        <w:rPr>
          <w:rFonts w:ascii="Tahoma" w:hAnsi="Tahoma" w:cs="Tahoma"/>
          <w:color w:val="333333"/>
        </w:rPr>
        <w:t xml:space="preserve"> pe</w:t>
      </w:r>
      <w:r w:rsidR="00582C7A" w:rsidRPr="00582C7A">
        <w:rPr>
          <w:rFonts w:ascii="Tahoma" w:hAnsi="Tahoma" w:cs="Tahoma"/>
          <w:color w:val="333333"/>
        </w:rPr>
        <w:t xml:space="preserve"> Ordinea de zi a ședinței </w:t>
      </w:r>
      <w:r w:rsidR="00595046">
        <w:rPr>
          <w:rFonts w:ascii="Tahoma" w:hAnsi="Tahoma" w:cs="Tahoma"/>
          <w:color w:val="333333"/>
        </w:rPr>
        <w:t>ordinare</w:t>
      </w:r>
      <w:r w:rsidR="004A3560">
        <w:rPr>
          <w:rFonts w:ascii="Tahoma" w:hAnsi="Tahoma" w:cs="Tahoma"/>
          <w:color w:val="333333"/>
        </w:rPr>
        <w:t>, o supune spre aprobare .</w:t>
      </w:r>
    </w:p>
    <w:p w:rsidR="00595046" w:rsidRPr="00706DD2" w:rsidRDefault="004A3560" w:rsidP="00706DD2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Votată</w:t>
      </w:r>
      <w:r w:rsidR="00706DD2" w:rsidRPr="00CD3554">
        <w:rPr>
          <w:rFonts w:ascii="Tahoma" w:hAnsi="Tahoma" w:cs="Tahoma"/>
          <w:b/>
          <w:bCs/>
          <w:sz w:val="22"/>
          <w:szCs w:val="22"/>
        </w:rPr>
        <w:t xml:space="preserve"> cu </w:t>
      </w:r>
      <w:r w:rsidR="00F31B82">
        <w:rPr>
          <w:rFonts w:ascii="Tahoma" w:hAnsi="Tahoma" w:cs="Tahoma"/>
          <w:b/>
          <w:bCs/>
          <w:sz w:val="22"/>
          <w:szCs w:val="22"/>
        </w:rPr>
        <w:t>13</w:t>
      </w:r>
      <w:r w:rsidR="00706DD2" w:rsidRPr="00CD3554">
        <w:rPr>
          <w:rFonts w:ascii="Tahoma" w:hAnsi="Tahoma" w:cs="Tahoma"/>
          <w:b/>
          <w:bCs/>
          <w:sz w:val="22"/>
          <w:szCs w:val="22"/>
        </w:rPr>
        <w:t xml:space="preserve"> voturi </w:t>
      </w:r>
      <w:r w:rsidR="00595046" w:rsidRPr="00CD3554">
        <w:rPr>
          <w:rFonts w:ascii="Tahoma" w:hAnsi="Tahoma" w:cs="Tahoma"/>
          <w:b/>
          <w:bCs/>
          <w:sz w:val="22"/>
          <w:szCs w:val="22"/>
        </w:rPr>
        <w:t>”</w:t>
      </w:r>
      <w:r w:rsidR="00706DD2" w:rsidRPr="00CD3554">
        <w:rPr>
          <w:rFonts w:ascii="Tahoma" w:hAnsi="Tahoma" w:cs="Tahoma"/>
          <w:b/>
          <w:bCs/>
          <w:sz w:val="22"/>
          <w:szCs w:val="22"/>
        </w:rPr>
        <w:t>pentru</w:t>
      </w:r>
      <w:r w:rsidR="00595046" w:rsidRPr="00CD3554">
        <w:rPr>
          <w:rFonts w:ascii="Tahoma" w:hAnsi="Tahoma" w:cs="Tahoma"/>
          <w:b/>
          <w:bCs/>
          <w:sz w:val="22"/>
          <w:szCs w:val="22"/>
        </w:rPr>
        <w:t>”</w:t>
      </w:r>
      <w:r w:rsidR="00706DD2" w:rsidRPr="00CD3554">
        <w:rPr>
          <w:rFonts w:ascii="Tahoma" w:hAnsi="Tahoma" w:cs="Tahoma"/>
          <w:b/>
          <w:bCs/>
          <w:sz w:val="22"/>
          <w:szCs w:val="22"/>
        </w:rPr>
        <w:t>, unanimitate</w:t>
      </w:r>
      <w:r w:rsidR="00706DD2">
        <w:rPr>
          <w:rFonts w:ascii="Tahoma" w:hAnsi="Tahoma" w:cs="Tahoma"/>
          <w:bCs/>
          <w:sz w:val="22"/>
          <w:szCs w:val="22"/>
        </w:rPr>
        <w:t>.</w:t>
      </w:r>
    </w:p>
    <w:p w:rsidR="004A3560" w:rsidRDefault="00E14F8B" w:rsidP="004A3560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Se trece la </w:t>
      </w:r>
      <w:r w:rsidR="002B1418" w:rsidRPr="002B1418">
        <w:rPr>
          <w:rFonts w:ascii="Tahoma" w:hAnsi="Tahoma" w:cs="Tahoma"/>
          <w:b/>
          <w:bCs/>
          <w:sz w:val="22"/>
          <w:szCs w:val="22"/>
          <w:u w:val="single"/>
        </w:rPr>
        <w:t>Punctul 1.</w:t>
      </w:r>
      <w:r w:rsidR="002B1418">
        <w:rPr>
          <w:rFonts w:ascii="Tahoma" w:hAnsi="Tahoma" w:cs="Tahoma"/>
          <w:bCs/>
          <w:sz w:val="22"/>
          <w:szCs w:val="22"/>
        </w:rPr>
        <w:t xml:space="preserve"> </w:t>
      </w:r>
      <w:r w:rsidR="00CD3554" w:rsidRPr="00CD355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D3554" w:rsidRPr="00CD3554">
        <w:rPr>
          <w:rFonts w:ascii="Tahoma" w:hAnsi="Tahoma" w:cs="Tahoma"/>
          <w:b/>
          <w:bCs/>
        </w:rPr>
        <w:t xml:space="preserve">Proiect de hotărâre privind  </w:t>
      </w:r>
      <w:r w:rsidR="004A3560" w:rsidRPr="00706DD2">
        <w:rPr>
          <w:rFonts w:ascii="Tahoma" w:eastAsia="Calibri" w:hAnsi="Tahoma" w:cs="Tahoma"/>
          <w:b/>
          <w:bCs/>
          <w:color w:val="000000"/>
          <w:sz w:val="22"/>
          <w:szCs w:val="22"/>
        </w:rPr>
        <w:t xml:space="preserve">aprobarea </w:t>
      </w:r>
      <w:r w:rsidR="004A3560">
        <w:rPr>
          <w:rFonts w:ascii="Tahoma" w:hAnsi="Tahoma" w:cs="Tahoma"/>
          <w:b/>
          <w:lang w:eastAsia="ar-SA"/>
        </w:rPr>
        <w:t>transmiterii</w:t>
      </w:r>
      <w:r w:rsidR="004A3560" w:rsidRPr="00700322">
        <w:rPr>
          <w:rFonts w:ascii="Tahoma" w:hAnsi="Tahoma" w:cs="Tahoma"/>
          <w:b/>
          <w:lang w:eastAsia="ar-SA"/>
        </w:rPr>
        <w:t xml:space="preserve"> în folosință gratuită  a unei suprafețe de teren de 3</w:t>
      </w:r>
      <w:r w:rsidR="004A3560">
        <w:rPr>
          <w:rFonts w:ascii="Tahoma" w:hAnsi="Tahoma" w:cs="Tahoma"/>
          <w:b/>
          <w:lang w:eastAsia="ar-SA"/>
        </w:rPr>
        <w:t>.</w:t>
      </w:r>
      <w:r w:rsidR="004A3560" w:rsidRPr="00700322">
        <w:rPr>
          <w:rFonts w:ascii="Tahoma" w:hAnsi="Tahoma" w:cs="Tahoma"/>
          <w:b/>
          <w:lang w:eastAsia="ar-SA"/>
        </w:rPr>
        <w:t>125 m</w:t>
      </w:r>
      <w:r w:rsidR="004A3560">
        <w:rPr>
          <w:rFonts w:ascii="Tahoma" w:hAnsi="Tahoma" w:cs="Tahoma"/>
          <w:b/>
          <w:lang w:eastAsia="ar-SA"/>
        </w:rPr>
        <w:t>.</w:t>
      </w:r>
      <w:r w:rsidR="004A3560" w:rsidRPr="00700322">
        <w:rPr>
          <w:rFonts w:ascii="Tahoma" w:hAnsi="Tahoma" w:cs="Tahoma"/>
          <w:b/>
          <w:lang w:eastAsia="ar-SA"/>
        </w:rPr>
        <w:t>p</w:t>
      </w:r>
      <w:r w:rsidR="004A3560">
        <w:rPr>
          <w:rFonts w:ascii="Tahoma" w:hAnsi="Tahoma" w:cs="Tahoma"/>
          <w:b/>
          <w:lang w:eastAsia="ar-SA"/>
        </w:rPr>
        <w:t>.</w:t>
      </w:r>
      <w:r w:rsidR="004A3560" w:rsidRPr="00700322">
        <w:rPr>
          <w:rFonts w:ascii="Tahoma" w:hAnsi="Tahoma" w:cs="Tahoma"/>
          <w:b/>
          <w:lang w:eastAsia="ar-SA"/>
        </w:rPr>
        <w:t xml:space="preserve"> către Agenția Națională pentru Locuințe pentru construirea de locuințe pentru tineri prin programul de investiții</w:t>
      </w:r>
      <w:r w:rsidR="004A3560">
        <w:rPr>
          <w:rFonts w:ascii="Tahoma" w:hAnsi="Tahoma" w:cs="Tahoma"/>
          <w:b/>
          <w:lang w:eastAsia="ar-SA"/>
        </w:rPr>
        <w:t xml:space="preserve"> al Agenției Naționale pentru Locuințe, in regim de închiriere</w:t>
      </w:r>
    </w:p>
    <w:p w:rsidR="00F31B82" w:rsidRDefault="002B1418" w:rsidP="00F31B82">
      <w:pPr>
        <w:ind w:firstLine="708"/>
        <w:jc w:val="both"/>
        <w:rPr>
          <w:rFonts w:ascii="Tahoma" w:hAnsi="Tahoma" w:cs="Tahoma"/>
          <w:lang w:eastAsia="ar-SA"/>
        </w:rPr>
      </w:pPr>
      <w:r w:rsidRPr="002B1418">
        <w:rPr>
          <w:rFonts w:ascii="Tahoma" w:hAnsi="Tahoma" w:cs="Tahoma"/>
          <w:b/>
          <w:u w:val="single"/>
          <w:lang w:eastAsia="ar-SA"/>
        </w:rPr>
        <w:t xml:space="preserve">Domnul primar Morar </w:t>
      </w:r>
      <w:proofErr w:type="spellStart"/>
      <w:r w:rsidRPr="002B1418">
        <w:rPr>
          <w:rFonts w:ascii="Tahoma" w:hAnsi="Tahoma" w:cs="Tahoma"/>
          <w:b/>
          <w:u w:val="single"/>
          <w:lang w:eastAsia="ar-SA"/>
        </w:rPr>
        <w:t>Costan</w:t>
      </w:r>
      <w:proofErr w:type="spellEnd"/>
      <w:r>
        <w:rPr>
          <w:rFonts w:ascii="Tahoma" w:hAnsi="Tahoma" w:cs="Tahoma"/>
          <w:b/>
          <w:u w:val="single"/>
          <w:lang w:eastAsia="ar-SA"/>
        </w:rPr>
        <w:t xml:space="preserve">: </w:t>
      </w:r>
      <w:r>
        <w:rPr>
          <w:rFonts w:ascii="Tahoma" w:hAnsi="Tahoma" w:cs="Tahoma"/>
          <w:lang w:eastAsia="ar-SA"/>
        </w:rPr>
        <w:t xml:space="preserve">În expunerea de motive </w:t>
      </w:r>
      <w:proofErr w:type="spellStart"/>
      <w:r>
        <w:rPr>
          <w:rFonts w:ascii="Tahoma" w:hAnsi="Tahoma" w:cs="Tahoma"/>
          <w:lang w:eastAsia="ar-SA"/>
        </w:rPr>
        <w:t>subliniază:</w:t>
      </w:r>
      <w:r w:rsidR="000051A7">
        <w:rPr>
          <w:rFonts w:ascii="Tahoma" w:hAnsi="Tahoma" w:cs="Tahoma"/>
          <w:lang w:eastAsia="ar-SA"/>
        </w:rPr>
        <w:t>A</w:t>
      </w:r>
      <w:proofErr w:type="spellEnd"/>
      <w:r w:rsidR="000051A7">
        <w:rPr>
          <w:rFonts w:ascii="Tahoma" w:hAnsi="Tahoma" w:cs="Tahoma"/>
          <w:lang w:eastAsia="ar-SA"/>
        </w:rPr>
        <w:t xml:space="preserve"> convocat </w:t>
      </w:r>
      <w:proofErr w:type="spellStart"/>
      <w:r w:rsidR="000051A7">
        <w:rPr>
          <w:rFonts w:ascii="Tahoma" w:hAnsi="Tahoma" w:cs="Tahoma"/>
          <w:lang w:eastAsia="ar-SA"/>
        </w:rPr>
        <w:t>sedinț</w:t>
      </w:r>
      <w:r w:rsidR="00DA7E5E">
        <w:rPr>
          <w:rFonts w:ascii="Tahoma" w:hAnsi="Tahoma" w:cs="Tahoma"/>
          <w:lang w:eastAsia="ar-SA"/>
        </w:rPr>
        <w:t>a</w:t>
      </w:r>
      <w:proofErr w:type="spellEnd"/>
      <w:r w:rsidR="00DA7E5E">
        <w:rPr>
          <w:rFonts w:ascii="Tahoma" w:hAnsi="Tahoma" w:cs="Tahoma"/>
          <w:lang w:eastAsia="ar-SA"/>
        </w:rPr>
        <w:t xml:space="preserve"> de îndată fiind vorba de urgența depunerii </w:t>
      </w:r>
      <w:proofErr w:type="spellStart"/>
      <w:r w:rsidR="00DA7E5E">
        <w:rPr>
          <w:rFonts w:ascii="Tahoma" w:hAnsi="Tahoma" w:cs="Tahoma"/>
          <w:lang w:eastAsia="ar-SA"/>
        </w:rPr>
        <w:t>Hotărâerii</w:t>
      </w:r>
      <w:proofErr w:type="spellEnd"/>
      <w:r w:rsidR="00DA7E5E">
        <w:rPr>
          <w:rFonts w:ascii="Tahoma" w:hAnsi="Tahoma" w:cs="Tahoma"/>
          <w:lang w:eastAsia="ar-SA"/>
        </w:rPr>
        <w:t xml:space="preserve"> de </w:t>
      </w:r>
      <w:proofErr w:type="spellStart"/>
      <w:r w:rsidR="00DA7E5E">
        <w:rPr>
          <w:rFonts w:ascii="Tahoma" w:hAnsi="Tahoma" w:cs="Tahoma"/>
          <w:lang w:eastAsia="ar-SA"/>
        </w:rPr>
        <w:t>Consiliou</w:t>
      </w:r>
      <w:proofErr w:type="spellEnd"/>
      <w:r w:rsidR="00DA7E5E">
        <w:rPr>
          <w:rFonts w:ascii="Tahoma" w:hAnsi="Tahoma" w:cs="Tahoma"/>
          <w:lang w:eastAsia="ar-SA"/>
        </w:rPr>
        <w:t xml:space="preserve"> Local la ANL.</w:t>
      </w:r>
      <w:r w:rsidR="000051A7">
        <w:rPr>
          <w:rFonts w:ascii="Tahoma" w:hAnsi="Tahoma" w:cs="Tahoma"/>
          <w:lang w:eastAsia="ar-SA"/>
        </w:rPr>
        <w:t xml:space="preserve"> </w:t>
      </w:r>
      <w:r>
        <w:rPr>
          <w:rFonts w:ascii="Tahoma" w:hAnsi="Tahoma" w:cs="Tahoma"/>
          <w:lang w:eastAsia="ar-SA"/>
        </w:rPr>
        <w:t xml:space="preserve"> </w:t>
      </w:r>
      <w:r w:rsidR="00F31B82">
        <w:rPr>
          <w:rFonts w:ascii="Tahoma" w:hAnsi="Tahoma" w:cs="Tahoma"/>
          <w:lang w:eastAsia="ar-SA"/>
        </w:rPr>
        <w:t xml:space="preserve">Serviciul de Urbanism și amenajarea teritoriului solicită aprobarea pentru transmiterea în folosință gratuită a unei suprafețe de teren de 3.125 m.p. </w:t>
      </w:r>
      <w:r w:rsidR="00F31B82" w:rsidRPr="00700322">
        <w:rPr>
          <w:rFonts w:ascii="Tahoma" w:hAnsi="Tahoma" w:cs="Tahoma"/>
          <w:b/>
          <w:lang w:eastAsia="ar-SA"/>
        </w:rPr>
        <w:t>către Agenția Națională pentru Locuințe pentru construirea de locuințe pentru tineri prin programul de investiții</w:t>
      </w:r>
      <w:r w:rsidR="00F31B82">
        <w:rPr>
          <w:rFonts w:ascii="Tahoma" w:hAnsi="Tahoma" w:cs="Tahoma"/>
          <w:b/>
          <w:lang w:eastAsia="ar-SA"/>
        </w:rPr>
        <w:t xml:space="preserve"> al Agenției Naționale pentru Locuințe, in regim de închiriere. </w:t>
      </w:r>
      <w:r w:rsidR="00F31B82" w:rsidRPr="00F31B82">
        <w:rPr>
          <w:rFonts w:ascii="Tahoma" w:hAnsi="Tahoma" w:cs="Tahoma"/>
          <w:lang w:eastAsia="ar-SA"/>
        </w:rPr>
        <w:t xml:space="preserve">Suprafața aceasta este necesară pe lângă suprafața de 3.848 m.p. care a fost atribuită pentru a putea respecta reglementările </w:t>
      </w:r>
      <w:r w:rsidR="00F31B82">
        <w:rPr>
          <w:rFonts w:ascii="Tahoma" w:hAnsi="Tahoma" w:cs="Tahoma"/>
          <w:lang w:eastAsia="ar-SA"/>
        </w:rPr>
        <w:t>urbanistice din zonă, respectiv planul de</w:t>
      </w:r>
      <w:r w:rsidR="00E14F8B">
        <w:rPr>
          <w:rFonts w:ascii="Tahoma" w:hAnsi="Tahoma" w:cs="Tahoma"/>
          <w:lang w:eastAsia="ar-SA"/>
        </w:rPr>
        <w:t xml:space="preserve"> ocupare a teritoriului </w:t>
      </w:r>
      <w:r w:rsidR="00F31B82">
        <w:rPr>
          <w:rFonts w:ascii="Tahoma" w:hAnsi="Tahoma" w:cs="Tahoma"/>
          <w:lang w:eastAsia="ar-SA"/>
        </w:rPr>
        <w:t xml:space="preserve"> - maxim 20%, în vederea edificării a unui număr de 60 unități locative cu 2 apartamente. Transmiterea în folosință gratuită se va face în baza unui Contract și a unui Proces – verbal de predare – primire, după transmiterea deschiderii de finanțare pentru </w:t>
      </w:r>
      <w:proofErr w:type="spellStart"/>
      <w:r w:rsidR="00F31B82">
        <w:rPr>
          <w:rFonts w:ascii="Tahoma" w:hAnsi="Tahoma" w:cs="Tahoma"/>
          <w:lang w:eastAsia="ar-SA"/>
        </w:rPr>
        <w:t>ănceperea</w:t>
      </w:r>
      <w:proofErr w:type="spellEnd"/>
      <w:r w:rsidR="00F31B82">
        <w:rPr>
          <w:rFonts w:ascii="Tahoma" w:hAnsi="Tahoma" w:cs="Tahoma"/>
          <w:lang w:eastAsia="ar-SA"/>
        </w:rPr>
        <w:t xml:space="preserve"> lucrărilor de construcție. Până la data încheierii Procesului – verbal de predare – primire, terenul rămâne în administrarea Municipiului Dej.</w:t>
      </w:r>
    </w:p>
    <w:p w:rsidR="00F31B82" w:rsidRDefault="00F31B82" w:rsidP="00F31B82">
      <w:pPr>
        <w:ind w:firstLine="708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lastRenderedPageBreak/>
        <w:t xml:space="preserve">Agenția </w:t>
      </w:r>
      <w:proofErr w:type="spellStart"/>
      <w:r>
        <w:rPr>
          <w:rFonts w:ascii="Tahoma" w:hAnsi="Tahoma" w:cs="Tahoma"/>
          <w:lang w:eastAsia="ar-SA"/>
        </w:rPr>
        <w:t>Nașională</w:t>
      </w:r>
      <w:proofErr w:type="spellEnd"/>
      <w:r>
        <w:rPr>
          <w:rFonts w:ascii="Tahoma" w:hAnsi="Tahoma" w:cs="Tahoma"/>
          <w:lang w:eastAsia="ar-SA"/>
        </w:rPr>
        <w:t xml:space="preserve"> a Locuințelor </w:t>
      </w:r>
      <w:r w:rsidR="00E14F8B">
        <w:rPr>
          <w:rFonts w:ascii="Tahoma" w:hAnsi="Tahoma" w:cs="Tahoma"/>
          <w:lang w:eastAsia="ar-SA"/>
        </w:rPr>
        <w:t>va transmite cu titlu gratuit Consiliului Local al Municipiului Dej terenul și construcția pe bază de protocol, odată cu recepția de terminare a lucrărilor.</w:t>
      </w:r>
    </w:p>
    <w:p w:rsidR="002B1418" w:rsidRDefault="00E14F8B" w:rsidP="002B1418">
      <w:pPr>
        <w:ind w:firstLine="708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Având în vedere solicitările de </w:t>
      </w:r>
      <w:proofErr w:type="spellStart"/>
      <w:r>
        <w:rPr>
          <w:rFonts w:ascii="Tahoma" w:hAnsi="Tahoma" w:cs="Tahoma"/>
          <w:lang w:eastAsia="ar-SA"/>
        </w:rPr>
        <w:t>conpletare</w:t>
      </w:r>
      <w:proofErr w:type="spellEnd"/>
      <w:r>
        <w:rPr>
          <w:rFonts w:ascii="Tahoma" w:hAnsi="Tahoma" w:cs="Tahoma"/>
          <w:lang w:eastAsia="ar-SA"/>
        </w:rPr>
        <w:t xml:space="preserve"> A.N.L.  propunem spre aprobare acest proiect pentru a putea implementa acest  proiect. Zona de construire acestor </w:t>
      </w:r>
      <w:proofErr w:type="spellStart"/>
      <w:r>
        <w:rPr>
          <w:rFonts w:ascii="Tahoma" w:hAnsi="Tahoma" w:cs="Tahoma"/>
          <w:lang w:eastAsia="ar-SA"/>
        </w:rPr>
        <w:t>aparta</w:t>
      </w:r>
      <w:r w:rsidR="00DA7E5E">
        <w:rPr>
          <w:rFonts w:ascii="Tahoma" w:hAnsi="Tahoma" w:cs="Tahoma"/>
          <w:lang w:eastAsia="ar-SA"/>
        </w:rPr>
        <w:t>memnte</w:t>
      </w:r>
      <w:proofErr w:type="spellEnd"/>
      <w:r w:rsidR="00DA7E5E">
        <w:rPr>
          <w:rFonts w:ascii="Tahoma" w:hAnsi="Tahoma" w:cs="Tahoma"/>
          <w:lang w:eastAsia="ar-SA"/>
        </w:rPr>
        <w:t xml:space="preserve"> este Str.</w:t>
      </w:r>
      <w:bookmarkStart w:id="0" w:name="_GoBack"/>
      <w:bookmarkEnd w:id="0"/>
      <w:r>
        <w:rPr>
          <w:rFonts w:ascii="Tahoma" w:hAnsi="Tahoma" w:cs="Tahoma"/>
          <w:lang w:eastAsia="ar-SA"/>
        </w:rPr>
        <w:t xml:space="preserve"> Fericirii, Dealul Florilor.</w:t>
      </w:r>
      <w:r w:rsidR="00F31B82">
        <w:rPr>
          <w:rFonts w:ascii="Tahoma" w:hAnsi="Tahoma" w:cs="Tahoma"/>
          <w:lang w:eastAsia="ar-SA"/>
        </w:rPr>
        <w:t xml:space="preserve">                                             </w:t>
      </w:r>
    </w:p>
    <w:p w:rsidR="004A3560" w:rsidRDefault="004A3560" w:rsidP="002B1418">
      <w:pPr>
        <w:ind w:firstLine="708"/>
        <w:jc w:val="both"/>
        <w:rPr>
          <w:rFonts w:ascii="Tahoma" w:hAnsi="Tahoma" w:cs="Tahoma"/>
          <w:lang w:eastAsia="ar-SA"/>
        </w:rPr>
      </w:pPr>
    </w:p>
    <w:p w:rsidR="00B53588" w:rsidRPr="00B53588" w:rsidRDefault="00B53588" w:rsidP="002B1418">
      <w:pPr>
        <w:ind w:firstLine="708"/>
        <w:jc w:val="both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lang w:eastAsia="ar-SA"/>
        </w:rPr>
        <w:t xml:space="preserve">Nefiind  luări de cuvânt, supus la vot, proiectul este </w:t>
      </w:r>
      <w:r w:rsidRPr="00B53588">
        <w:rPr>
          <w:rFonts w:ascii="Tahoma" w:hAnsi="Tahoma" w:cs="Tahoma"/>
          <w:b/>
          <w:lang w:eastAsia="ar-SA"/>
        </w:rPr>
        <w:t xml:space="preserve">votat cu </w:t>
      </w:r>
      <w:r w:rsidR="00E14F8B">
        <w:rPr>
          <w:rFonts w:ascii="Tahoma" w:hAnsi="Tahoma" w:cs="Tahoma"/>
          <w:b/>
          <w:lang w:eastAsia="ar-SA"/>
        </w:rPr>
        <w:t xml:space="preserve">13 </w:t>
      </w:r>
      <w:r w:rsidRPr="00B53588">
        <w:rPr>
          <w:rFonts w:ascii="Tahoma" w:hAnsi="Tahoma" w:cs="Tahoma"/>
          <w:b/>
          <w:lang w:eastAsia="ar-SA"/>
        </w:rPr>
        <w:t xml:space="preserve"> voturi </w:t>
      </w:r>
      <w:r>
        <w:rPr>
          <w:rFonts w:ascii="Tahoma" w:hAnsi="Tahoma" w:cs="Tahoma"/>
          <w:b/>
          <w:lang w:eastAsia="ar-SA"/>
        </w:rPr>
        <w:t>”</w:t>
      </w:r>
      <w:r w:rsidRPr="00B53588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 w:rsidRPr="00B53588">
        <w:rPr>
          <w:rFonts w:ascii="Tahoma" w:hAnsi="Tahoma" w:cs="Tahoma"/>
          <w:b/>
          <w:lang w:eastAsia="ar-SA"/>
        </w:rPr>
        <w:t>, unanimitate.</w:t>
      </w:r>
    </w:p>
    <w:p w:rsidR="003C1823" w:rsidRPr="001731B1" w:rsidRDefault="001731B1" w:rsidP="001731B1">
      <w:pPr>
        <w:ind w:firstLine="708"/>
        <w:jc w:val="both"/>
        <w:rPr>
          <w:rFonts w:ascii="Tahoma" w:hAnsi="Tahoma" w:cs="Tahoma"/>
          <w:bCs/>
          <w:color w:val="333333"/>
        </w:rPr>
      </w:pPr>
      <w:proofErr w:type="spellStart"/>
      <w:r>
        <w:rPr>
          <w:rFonts w:ascii="Tahoma" w:hAnsi="Tahoma" w:cs="Tahoma"/>
          <w:bCs/>
          <w:lang w:val="en-US"/>
        </w:rPr>
        <w:t>Nemaifiind</w:t>
      </w:r>
      <w:proofErr w:type="spellEnd"/>
      <w:r>
        <w:rPr>
          <w:rFonts w:ascii="Tahoma" w:hAnsi="Tahoma" w:cs="Tahoma"/>
          <w:bCs/>
          <w:lang w:val="en-US"/>
        </w:rPr>
        <w:t xml:space="preserve"> </w:t>
      </w:r>
      <w:proofErr w:type="spellStart"/>
      <w:r>
        <w:rPr>
          <w:rFonts w:ascii="Tahoma" w:hAnsi="Tahoma" w:cs="Tahoma"/>
          <w:bCs/>
          <w:lang w:val="en-US"/>
        </w:rPr>
        <w:t>alte</w:t>
      </w:r>
      <w:proofErr w:type="spellEnd"/>
      <w:r>
        <w:rPr>
          <w:rFonts w:ascii="Tahoma" w:hAnsi="Tahoma" w:cs="Tahoma"/>
          <w:bCs/>
          <w:lang w:val="en-US"/>
        </w:rPr>
        <w:t xml:space="preserve"> </w:t>
      </w:r>
      <w:proofErr w:type="spellStart"/>
      <w:r>
        <w:rPr>
          <w:rFonts w:ascii="Tahoma" w:hAnsi="Tahoma" w:cs="Tahoma"/>
          <w:bCs/>
          <w:lang w:val="en-US"/>
        </w:rPr>
        <w:t>probleme</w:t>
      </w:r>
      <w:proofErr w:type="spellEnd"/>
      <w:r>
        <w:rPr>
          <w:rFonts w:ascii="Tahoma" w:hAnsi="Tahoma" w:cs="Tahoma"/>
          <w:bCs/>
          <w:lang w:val="en-US"/>
        </w:rPr>
        <w:t xml:space="preserve">, </w:t>
      </w:r>
      <w:proofErr w:type="spellStart"/>
      <w:r w:rsidRPr="00F4782B">
        <w:rPr>
          <w:rFonts w:ascii="Tahoma" w:hAnsi="Tahoma" w:cs="Tahoma"/>
          <w:b/>
          <w:bCs/>
          <w:u w:val="single"/>
          <w:lang w:val="en-US"/>
        </w:rPr>
        <w:t>președintele</w:t>
      </w:r>
      <w:proofErr w:type="spellEnd"/>
      <w:r w:rsidRPr="00F4782B">
        <w:rPr>
          <w:rFonts w:ascii="Tahoma" w:hAnsi="Tahoma" w:cs="Tahoma"/>
          <w:b/>
          <w:bCs/>
          <w:u w:val="single"/>
          <w:lang w:val="en-US"/>
        </w:rPr>
        <w:t xml:space="preserve"> de </w:t>
      </w:r>
      <w:proofErr w:type="spellStart"/>
      <w:r w:rsidRPr="00F4782B">
        <w:rPr>
          <w:rFonts w:ascii="Tahoma" w:hAnsi="Tahoma" w:cs="Tahoma"/>
          <w:b/>
          <w:bCs/>
          <w:u w:val="single"/>
          <w:lang w:val="en-US"/>
        </w:rPr>
        <w:t>ședință</w:t>
      </w:r>
      <w:proofErr w:type="spellEnd"/>
      <w:r w:rsidRPr="00F4782B">
        <w:rPr>
          <w:rFonts w:ascii="Tahoma" w:hAnsi="Tahoma" w:cs="Tahoma"/>
          <w:b/>
          <w:bCs/>
          <w:u w:val="single"/>
          <w:lang w:val="en-US"/>
        </w:rPr>
        <w:t xml:space="preserve">, </w:t>
      </w:r>
      <w:proofErr w:type="spellStart"/>
      <w:r w:rsidRPr="00F4782B">
        <w:rPr>
          <w:rFonts w:ascii="Tahoma" w:hAnsi="Tahoma" w:cs="Tahoma"/>
          <w:b/>
          <w:bCs/>
          <w:u w:val="single"/>
          <w:lang w:val="en-US"/>
        </w:rPr>
        <w:t>domnul</w:t>
      </w:r>
      <w:proofErr w:type="spellEnd"/>
      <w:r w:rsidRPr="00F4782B">
        <w:rPr>
          <w:rFonts w:ascii="Tahoma" w:hAnsi="Tahoma" w:cs="Tahoma"/>
          <w:b/>
          <w:bCs/>
          <w:u w:val="single"/>
          <w:lang w:val="en-US"/>
        </w:rPr>
        <w:t xml:space="preserve"> </w:t>
      </w:r>
      <w:proofErr w:type="spellStart"/>
      <w:r w:rsidRPr="00F4782B">
        <w:rPr>
          <w:rFonts w:ascii="Tahoma" w:hAnsi="Tahoma" w:cs="Tahoma"/>
          <w:b/>
          <w:bCs/>
          <w:u w:val="single"/>
          <w:lang w:val="en-US"/>
        </w:rPr>
        <w:t>consilier</w:t>
      </w:r>
      <w:proofErr w:type="spellEnd"/>
      <w:r w:rsidRPr="00F4782B">
        <w:rPr>
          <w:rFonts w:ascii="Tahoma" w:hAnsi="Tahoma" w:cs="Tahoma"/>
          <w:b/>
          <w:bCs/>
          <w:u w:val="single"/>
          <w:lang w:val="en-US"/>
        </w:rPr>
        <w:t xml:space="preserve"> </w:t>
      </w:r>
      <w:proofErr w:type="spellStart"/>
      <w:r w:rsidRPr="00F4782B">
        <w:rPr>
          <w:rFonts w:ascii="Tahoma" w:hAnsi="Tahoma" w:cs="Tahoma"/>
          <w:b/>
          <w:bCs/>
          <w:u w:val="single"/>
          <w:lang w:val="en-US"/>
        </w:rPr>
        <w:t>Mureșan</w:t>
      </w:r>
      <w:proofErr w:type="spellEnd"/>
      <w:r w:rsidRPr="00F4782B">
        <w:rPr>
          <w:rFonts w:ascii="Tahoma" w:hAnsi="Tahoma" w:cs="Tahoma"/>
          <w:b/>
          <w:bCs/>
          <w:u w:val="single"/>
          <w:lang w:val="en-US"/>
        </w:rPr>
        <w:t xml:space="preserve"> </w:t>
      </w:r>
      <w:r w:rsidR="004A3560">
        <w:rPr>
          <w:rFonts w:ascii="Tahoma" w:hAnsi="Tahoma" w:cs="Tahoma"/>
          <w:b/>
          <w:bCs/>
          <w:u w:val="single"/>
          <w:lang w:val="en-US"/>
        </w:rPr>
        <w:t xml:space="preserve">Aurelian </w:t>
      </w:r>
      <w:proofErr w:type="spellStart"/>
      <w:r w:rsidR="004A3560">
        <w:rPr>
          <w:rFonts w:ascii="Tahoma" w:hAnsi="Tahoma" w:cs="Tahoma"/>
          <w:b/>
          <w:bCs/>
          <w:u w:val="single"/>
          <w:lang w:val="en-US"/>
        </w:rPr>
        <w:t>Călin</w:t>
      </w:r>
      <w:proofErr w:type="spellEnd"/>
      <w:r>
        <w:rPr>
          <w:rFonts w:ascii="Tahoma" w:hAnsi="Tahoma" w:cs="Tahoma"/>
          <w:bCs/>
          <w:lang w:val="en-US"/>
        </w:rPr>
        <w:t xml:space="preserve">, </w:t>
      </w:r>
      <w:proofErr w:type="spellStart"/>
      <w:r>
        <w:rPr>
          <w:rFonts w:ascii="Tahoma" w:hAnsi="Tahoma" w:cs="Tahoma"/>
          <w:bCs/>
          <w:lang w:val="en-US"/>
        </w:rPr>
        <w:t>declară</w:t>
      </w:r>
      <w:proofErr w:type="spellEnd"/>
      <w:r>
        <w:rPr>
          <w:rFonts w:ascii="Tahoma" w:hAnsi="Tahoma" w:cs="Tahoma"/>
          <w:bCs/>
          <w:lang w:val="en-US"/>
        </w:rPr>
        <w:t xml:space="preserve"> </w:t>
      </w:r>
      <w:proofErr w:type="spellStart"/>
      <w:r>
        <w:rPr>
          <w:rFonts w:ascii="Tahoma" w:hAnsi="Tahoma" w:cs="Tahoma"/>
          <w:bCs/>
          <w:lang w:val="en-US"/>
        </w:rPr>
        <w:t>înc</w:t>
      </w:r>
      <w:r w:rsidR="00F4782B">
        <w:rPr>
          <w:rFonts w:ascii="Tahoma" w:hAnsi="Tahoma" w:cs="Tahoma"/>
          <w:bCs/>
          <w:lang w:val="en-US"/>
        </w:rPr>
        <w:t>h</w:t>
      </w:r>
      <w:r>
        <w:rPr>
          <w:rFonts w:ascii="Tahoma" w:hAnsi="Tahoma" w:cs="Tahoma"/>
          <w:bCs/>
          <w:lang w:val="en-US"/>
        </w:rPr>
        <w:t>isă</w:t>
      </w:r>
      <w:proofErr w:type="spellEnd"/>
      <w:r>
        <w:rPr>
          <w:rFonts w:ascii="Tahoma" w:hAnsi="Tahoma" w:cs="Tahoma"/>
          <w:bCs/>
          <w:lang w:val="en-US"/>
        </w:rPr>
        <w:t xml:space="preserve"> </w:t>
      </w:r>
      <w:proofErr w:type="spellStart"/>
      <w:r>
        <w:rPr>
          <w:rFonts w:ascii="Tahoma" w:hAnsi="Tahoma" w:cs="Tahoma"/>
          <w:bCs/>
          <w:lang w:val="en-US"/>
        </w:rPr>
        <w:t>ședința</w:t>
      </w:r>
      <w:proofErr w:type="spellEnd"/>
      <w:r>
        <w:rPr>
          <w:rFonts w:ascii="Tahoma" w:hAnsi="Tahoma" w:cs="Tahoma"/>
          <w:bCs/>
          <w:lang w:val="en-US"/>
        </w:rPr>
        <w:t xml:space="preserve"> </w:t>
      </w:r>
      <w:proofErr w:type="spellStart"/>
      <w:r>
        <w:rPr>
          <w:rFonts w:ascii="Tahoma" w:hAnsi="Tahoma" w:cs="Tahoma"/>
          <w:bCs/>
          <w:lang w:val="en-US"/>
        </w:rPr>
        <w:t>ordinară</w:t>
      </w:r>
      <w:proofErr w:type="spellEnd"/>
      <w:r>
        <w:rPr>
          <w:rFonts w:ascii="Tahoma" w:hAnsi="Tahoma" w:cs="Tahoma"/>
          <w:bCs/>
          <w:lang w:val="en-US"/>
        </w:rPr>
        <w:t xml:space="preserve"> a </w:t>
      </w:r>
      <w:proofErr w:type="spellStart"/>
      <w:r>
        <w:rPr>
          <w:rFonts w:ascii="Tahoma" w:hAnsi="Tahoma" w:cs="Tahoma"/>
          <w:bCs/>
          <w:lang w:val="en-US"/>
        </w:rPr>
        <w:t>Consiliului</w:t>
      </w:r>
      <w:proofErr w:type="spellEnd"/>
      <w:r>
        <w:rPr>
          <w:rFonts w:ascii="Tahoma" w:hAnsi="Tahoma" w:cs="Tahoma"/>
          <w:bCs/>
          <w:lang w:val="en-US"/>
        </w:rPr>
        <w:t xml:space="preserve"> Local.</w:t>
      </w:r>
    </w:p>
    <w:p w:rsidR="00AE0DDC" w:rsidRPr="00AE0DDC" w:rsidRDefault="00BC7845" w:rsidP="003C1823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="00582C7A">
        <w:rPr>
          <w:rFonts w:ascii="Tahoma" w:hAnsi="Tahoma" w:cs="Tahoma"/>
          <w:b/>
          <w:color w:val="333333"/>
        </w:rPr>
        <w:t xml:space="preserve">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4D533A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="004A3560">
        <w:rPr>
          <w:rFonts w:ascii="Tahoma" w:hAnsi="Tahoma" w:cs="Tahoma"/>
          <w:b/>
          <w:color w:val="333333"/>
        </w:rPr>
        <w:t xml:space="preserve">     </w:t>
      </w:r>
      <w:r w:rsidR="00190DB6">
        <w:rPr>
          <w:rFonts w:ascii="Tahoma" w:hAnsi="Tahoma" w:cs="Tahoma"/>
          <w:b/>
          <w:color w:val="333333"/>
        </w:rPr>
        <w:t xml:space="preserve"> </w:t>
      </w:r>
      <w:r w:rsidR="00582C7A">
        <w:rPr>
          <w:rFonts w:ascii="Tahoma" w:hAnsi="Tahoma" w:cs="Tahoma"/>
          <w:b/>
          <w:color w:val="333333"/>
        </w:rPr>
        <w:t xml:space="preserve">Mureșan </w:t>
      </w:r>
      <w:r w:rsidR="004A3560">
        <w:rPr>
          <w:rFonts w:ascii="Tahoma" w:hAnsi="Tahoma" w:cs="Tahoma"/>
          <w:b/>
          <w:color w:val="333333"/>
        </w:rPr>
        <w:t>Aurelian Călin</w:t>
      </w:r>
      <w:r w:rsidR="00190DB6">
        <w:rPr>
          <w:rFonts w:ascii="Tahoma" w:hAnsi="Tahoma" w:cs="Tahoma"/>
          <w:b/>
          <w:color w:val="333333"/>
        </w:rPr>
        <w:t xml:space="preserve">                                   </w:t>
      </w:r>
      <w:r w:rsidR="00582C7A">
        <w:rPr>
          <w:rFonts w:ascii="Tahoma" w:hAnsi="Tahoma" w:cs="Tahoma"/>
          <w:b/>
          <w:color w:val="333333"/>
        </w:rPr>
        <w:t xml:space="preserve">              </w:t>
      </w:r>
      <w:r w:rsidR="00E1393B">
        <w:rPr>
          <w:rFonts w:ascii="Tahoma" w:hAnsi="Tahoma" w:cs="Tahoma"/>
          <w:b/>
          <w:color w:val="333333"/>
        </w:rPr>
        <w:t xml:space="preserve"> </w:t>
      </w:r>
      <w:r w:rsidR="00907045">
        <w:rPr>
          <w:rFonts w:ascii="Tahoma" w:hAnsi="Tahoma" w:cs="Tahoma"/>
          <w:b/>
          <w:color w:val="333333"/>
        </w:rPr>
        <w:t>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footerReference w:type="default" r:id="rId16"/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106" w:rsidRDefault="00535106" w:rsidP="002520F0">
      <w:pPr>
        <w:pStyle w:val="Antet"/>
      </w:pPr>
      <w:r>
        <w:separator/>
      </w:r>
    </w:p>
  </w:endnote>
  <w:endnote w:type="continuationSeparator" w:id="0">
    <w:p w:rsidR="00535106" w:rsidRDefault="00535106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56" w:rsidRDefault="00F45156">
    <w:pPr>
      <w:pStyle w:val="Subsol"/>
    </w:pPr>
    <w:r>
      <w:rPr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reptunghi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5A2B1E" id="Dreptunghi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5IEEXqAIAALg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DA7E5E" w:rsidRPr="00DA7E5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106" w:rsidRDefault="00535106" w:rsidP="002520F0">
      <w:pPr>
        <w:pStyle w:val="Antet"/>
      </w:pPr>
      <w:r>
        <w:separator/>
      </w:r>
    </w:p>
  </w:footnote>
  <w:footnote w:type="continuationSeparator" w:id="0">
    <w:p w:rsidR="00535106" w:rsidRDefault="00535106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7F12F6"/>
    <w:multiLevelType w:val="hybridMultilevel"/>
    <w:tmpl w:val="4ADA14DA"/>
    <w:lvl w:ilvl="0" w:tplc="B9FA1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51A7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02A4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1C3A"/>
    <w:rsid w:val="0005300F"/>
    <w:rsid w:val="00053110"/>
    <w:rsid w:val="0005458A"/>
    <w:rsid w:val="0005622C"/>
    <w:rsid w:val="0005730F"/>
    <w:rsid w:val="00060143"/>
    <w:rsid w:val="00061CA8"/>
    <w:rsid w:val="00062784"/>
    <w:rsid w:val="000638E6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5A6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706A8"/>
    <w:rsid w:val="00171CF5"/>
    <w:rsid w:val="001731B1"/>
    <w:rsid w:val="00174978"/>
    <w:rsid w:val="00174DB6"/>
    <w:rsid w:val="00175003"/>
    <w:rsid w:val="0017666C"/>
    <w:rsid w:val="0018019E"/>
    <w:rsid w:val="001807A9"/>
    <w:rsid w:val="001815D0"/>
    <w:rsid w:val="001824F3"/>
    <w:rsid w:val="001826DF"/>
    <w:rsid w:val="001842AA"/>
    <w:rsid w:val="00184DDA"/>
    <w:rsid w:val="00185EBB"/>
    <w:rsid w:val="00186A88"/>
    <w:rsid w:val="00187925"/>
    <w:rsid w:val="00187B64"/>
    <w:rsid w:val="00190DB6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04F8"/>
    <w:rsid w:val="001F350C"/>
    <w:rsid w:val="001F44B0"/>
    <w:rsid w:val="001F684A"/>
    <w:rsid w:val="001F6D4C"/>
    <w:rsid w:val="001F790E"/>
    <w:rsid w:val="00202AF3"/>
    <w:rsid w:val="00203A2B"/>
    <w:rsid w:val="00205416"/>
    <w:rsid w:val="00206000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6925"/>
    <w:rsid w:val="00277538"/>
    <w:rsid w:val="00277F65"/>
    <w:rsid w:val="00282868"/>
    <w:rsid w:val="0028518F"/>
    <w:rsid w:val="002876F1"/>
    <w:rsid w:val="002905AD"/>
    <w:rsid w:val="00292084"/>
    <w:rsid w:val="00293A19"/>
    <w:rsid w:val="00296453"/>
    <w:rsid w:val="00296546"/>
    <w:rsid w:val="002A08A0"/>
    <w:rsid w:val="002A0F07"/>
    <w:rsid w:val="002A29AB"/>
    <w:rsid w:val="002A3828"/>
    <w:rsid w:val="002B0EE7"/>
    <w:rsid w:val="002B1059"/>
    <w:rsid w:val="002B1418"/>
    <w:rsid w:val="002B19E7"/>
    <w:rsid w:val="002B51B6"/>
    <w:rsid w:val="002B51D7"/>
    <w:rsid w:val="002B521B"/>
    <w:rsid w:val="002B631C"/>
    <w:rsid w:val="002B72FC"/>
    <w:rsid w:val="002C0F79"/>
    <w:rsid w:val="002C2DEC"/>
    <w:rsid w:val="002C4074"/>
    <w:rsid w:val="002C5F78"/>
    <w:rsid w:val="002D298F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300CC"/>
    <w:rsid w:val="003329F7"/>
    <w:rsid w:val="00347190"/>
    <w:rsid w:val="00347D76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22F5"/>
    <w:rsid w:val="0038348C"/>
    <w:rsid w:val="0038381A"/>
    <w:rsid w:val="00383964"/>
    <w:rsid w:val="00383D97"/>
    <w:rsid w:val="00384B94"/>
    <w:rsid w:val="00386F58"/>
    <w:rsid w:val="00390ACB"/>
    <w:rsid w:val="0039559B"/>
    <w:rsid w:val="003962AE"/>
    <w:rsid w:val="00397235"/>
    <w:rsid w:val="003A1112"/>
    <w:rsid w:val="003A1F97"/>
    <w:rsid w:val="003A2C2F"/>
    <w:rsid w:val="003A48B9"/>
    <w:rsid w:val="003A647C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2984"/>
    <w:rsid w:val="003E5C2B"/>
    <w:rsid w:val="003E62E6"/>
    <w:rsid w:val="003E640A"/>
    <w:rsid w:val="003E698B"/>
    <w:rsid w:val="003E76E6"/>
    <w:rsid w:val="003F46E2"/>
    <w:rsid w:val="003F6258"/>
    <w:rsid w:val="003F6F56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36AE"/>
    <w:rsid w:val="00495B7A"/>
    <w:rsid w:val="00496C17"/>
    <w:rsid w:val="004A07DA"/>
    <w:rsid w:val="004A3560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D2031"/>
    <w:rsid w:val="004D3E87"/>
    <w:rsid w:val="004D42F3"/>
    <w:rsid w:val="004D4591"/>
    <w:rsid w:val="004D533A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0DB7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11CB"/>
    <w:rsid w:val="00513C13"/>
    <w:rsid w:val="00517110"/>
    <w:rsid w:val="00520978"/>
    <w:rsid w:val="005228F4"/>
    <w:rsid w:val="00523F06"/>
    <w:rsid w:val="00525732"/>
    <w:rsid w:val="005270AD"/>
    <w:rsid w:val="00527155"/>
    <w:rsid w:val="0053216A"/>
    <w:rsid w:val="00535106"/>
    <w:rsid w:val="00541072"/>
    <w:rsid w:val="0054646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C7A"/>
    <w:rsid w:val="00582F9D"/>
    <w:rsid w:val="00583DAB"/>
    <w:rsid w:val="0058444E"/>
    <w:rsid w:val="005845CE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3A"/>
    <w:rsid w:val="005B7173"/>
    <w:rsid w:val="005B74F8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0B6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458"/>
    <w:rsid w:val="006C656D"/>
    <w:rsid w:val="006C6754"/>
    <w:rsid w:val="006C6B6A"/>
    <w:rsid w:val="006C73E8"/>
    <w:rsid w:val="006C79D0"/>
    <w:rsid w:val="006D01C8"/>
    <w:rsid w:val="006D1308"/>
    <w:rsid w:val="006D28E5"/>
    <w:rsid w:val="006D3046"/>
    <w:rsid w:val="006D531C"/>
    <w:rsid w:val="006D53FA"/>
    <w:rsid w:val="006D5741"/>
    <w:rsid w:val="006D5F39"/>
    <w:rsid w:val="006E2EA5"/>
    <w:rsid w:val="006E401A"/>
    <w:rsid w:val="006E4BC4"/>
    <w:rsid w:val="006E716B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0C40"/>
    <w:rsid w:val="00792F7F"/>
    <w:rsid w:val="00796D40"/>
    <w:rsid w:val="007A358A"/>
    <w:rsid w:val="007A3C53"/>
    <w:rsid w:val="007A3E62"/>
    <w:rsid w:val="007A4EAA"/>
    <w:rsid w:val="007B04F5"/>
    <w:rsid w:val="007B148B"/>
    <w:rsid w:val="007B1A7C"/>
    <w:rsid w:val="007B2116"/>
    <w:rsid w:val="007B2D7B"/>
    <w:rsid w:val="007B789A"/>
    <w:rsid w:val="007B7DAA"/>
    <w:rsid w:val="007C2440"/>
    <w:rsid w:val="007C2595"/>
    <w:rsid w:val="007C3FCA"/>
    <w:rsid w:val="007C58EB"/>
    <w:rsid w:val="007D11D7"/>
    <w:rsid w:val="007D1CC1"/>
    <w:rsid w:val="007D2711"/>
    <w:rsid w:val="007D28F1"/>
    <w:rsid w:val="007D6E4E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2392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A78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10B4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464B"/>
    <w:rsid w:val="00915EF4"/>
    <w:rsid w:val="0091690C"/>
    <w:rsid w:val="00916E2C"/>
    <w:rsid w:val="0092076A"/>
    <w:rsid w:val="009225B4"/>
    <w:rsid w:val="0092679B"/>
    <w:rsid w:val="0092727F"/>
    <w:rsid w:val="00927380"/>
    <w:rsid w:val="009279CF"/>
    <w:rsid w:val="00932630"/>
    <w:rsid w:val="00933E88"/>
    <w:rsid w:val="00934F08"/>
    <w:rsid w:val="00935BA8"/>
    <w:rsid w:val="00936A3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06FE"/>
    <w:rsid w:val="00961D13"/>
    <w:rsid w:val="00962990"/>
    <w:rsid w:val="009656BE"/>
    <w:rsid w:val="009666E0"/>
    <w:rsid w:val="00967091"/>
    <w:rsid w:val="00967F5E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386B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1FD7"/>
    <w:rsid w:val="00A13396"/>
    <w:rsid w:val="00A14B12"/>
    <w:rsid w:val="00A20491"/>
    <w:rsid w:val="00A2604D"/>
    <w:rsid w:val="00A314D6"/>
    <w:rsid w:val="00A323AD"/>
    <w:rsid w:val="00A32E76"/>
    <w:rsid w:val="00A330A3"/>
    <w:rsid w:val="00A34036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C76AF"/>
    <w:rsid w:val="00AD06AF"/>
    <w:rsid w:val="00AD10F2"/>
    <w:rsid w:val="00AD2C93"/>
    <w:rsid w:val="00AD2D78"/>
    <w:rsid w:val="00AD39E2"/>
    <w:rsid w:val="00AD6EE4"/>
    <w:rsid w:val="00AE0651"/>
    <w:rsid w:val="00AE0DDC"/>
    <w:rsid w:val="00AE187F"/>
    <w:rsid w:val="00AE2D7D"/>
    <w:rsid w:val="00AE5DA3"/>
    <w:rsid w:val="00AE6316"/>
    <w:rsid w:val="00AE7092"/>
    <w:rsid w:val="00AF0992"/>
    <w:rsid w:val="00AF1B8E"/>
    <w:rsid w:val="00AF401C"/>
    <w:rsid w:val="00AF6806"/>
    <w:rsid w:val="00B0195E"/>
    <w:rsid w:val="00B03856"/>
    <w:rsid w:val="00B047F6"/>
    <w:rsid w:val="00B04C78"/>
    <w:rsid w:val="00B06E6D"/>
    <w:rsid w:val="00B07047"/>
    <w:rsid w:val="00B0752F"/>
    <w:rsid w:val="00B103D8"/>
    <w:rsid w:val="00B11913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3588"/>
    <w:rsid w:val="00B54388"/>
    <w:rsid w:val="00B54512"/>
    <w:rsid w:val="00B54561"/>
    <w:rsid w:val="00B564BD"/>
    <w:rsid w:val="00B57F6D"/>
    <w:rsid w:val="00B60384"/>
    <w:rsid w:val="00B60AE6"/>
    <w:rsid w:val="00B613CE"/>
    <w:rsid w:val="00B615B9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847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0A28"/>
    <w:rsid w:val="00BA373C"/>
    <w:rsid w:val="00BA5893"/>
    <w:rsid w:val="00BA61C7"/>
    <w:rsid w:val="00BA72AF"/>
    <w:rsid w:val="00BA78F8"/>
    <w:rsid w:val="00BB08FF"/>
    <w:rsid w:val="00BB0ED5"/>
    <w:rsid w:val="00BB2A63"/>
    <w:rsid w:val="00BB2BDC"/>
    <w:rsid w:val="00BB3D1D"/>
    <w:rsid w:val="00BB55E5"/>
    <w:rsid w:val="00BB5DDD"/>
    <w:rsid w:val="00BB72C5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0DA"/>
    <w:rsid w:val="00CC1240"/>
    <w:rsid w:val="00CC2610"/>
    <w:rsid w:val="00CC61C8"/>
    <w:rsid w:val="00CC6920"/>
    <w:rsid w:val="00CC77BD"/>
    <w:rsid w:val="00CD3554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73C9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36EF7"/>
    <w:rsid w:val="00D42381"/>
    <w:rsid w:val="00D456BE"/>
    <w:rsid w:val="00D474E5"/>
    <w:rsid w:val="00D51B0B"/>
    <w:rsid w:val="00D52303"/>
    <w:rsid w:val="00D5425F"/>
    <w:rsid w:val="00D5793B"/>
    <w:rsid w:val="00D60F8A"/>
    <w:rsid w:val="00D6130A"/>
    <w:rsid w:val="00D6147C"/>
    <w:rsid w:val="00D644AC"/>
    <w:rsid w:val="00D67E2E"/>
    <w:rsid w:val="00D7015B"/>
    <w:rsid w:val="00D70EA3"/>
    <w:rsid w:val="00D7151D"/>
    <w:rsid w:val="00D730A2"/>
    <w:rsid w:val="00D73D3A"/>
    <w:rsid w:val="00D75483"/>
    <w:rsid w:val="00D75702"/>
    <w:rsid w:val="00D75C91"/>
    <w:rsid w:val="00D75EA0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A7E5E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1B81"/>
    <w:rsid w:val="00E129C4"/>
    <w:rsid w:val="00E1393B"/>
    <w:rsid w:val="00E14F8B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13"/>
    <w:rsid w:val="00E421AF"/>
    <w:rsid w:val="00E4513C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582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1B82"/>
    <w:rsid w:val="00F35EEE"/>
    <w:rsid w:val="00F377A2"/>
    <w:rsid w:val="00F41603"/>
    <w:rsid w:val="00F41945"/>
    <w:rsid w:val="00F44128"/>
    <w:rsid w:val="00F45156"/>
    <w:rsid w:val="00F4782B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438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60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  <w:style w:type="table" w:customStyle="1" w:styleId="Tabelgril1">
    <w:name w:val="Tabel grilă1"/>
    <w:basedOn w:val="TabelNormal"/>
    <w:next w:val="Tabelgril"/>
    <w:rsid w:val="0014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rsid w:val="0014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nhideWhenUsed/>
    <w:rsid w:val="001731B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731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2017-09-28T00:00:00+03:00</Data_x0020_HC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1BFF076-0125-473D-A02E-61889867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4009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8</cp:revision>
  <cp:lastPrinted>2017-10-24T09:46:00Z</cp:lastPrinted>
  <dcterms:created xsi:type="dcterms:W3CDTF">2017-10-24T09:34:00Z</dcterms:created>
  <dcterms:modified xsi:type="dcterms:W3CDTF">2017-10-24T09:49:00Z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